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Jackson Noel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19500 JAMBOREE RD.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No Par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Becomes exercisable in four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 Jackson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203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3255</Characters>
  <CharactersWithSpaces>3780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