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BRADLEY CHARLES E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Became exercisable in 4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E. Bradley,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8860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3258</Characters>
  <CharactersWithSpaces>3785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